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C1887" w:rsidRPr="00D87E63" w:rsidTr="0061344D">
        <w:tc>
          <w:tcPr>
            <w:tcW w:w="9286" w:type="dxa"/>
            <w:gridSpan w:val="2"/>
            <w:shd w:val="clear" w:color="auto" w:fill="auto"/>
          </w:tcPr>
          <w:p w:rsidR="009C1887" w:rsidRPr="00D87E63" w:rsidRDefault="009C1887" w:rsidP="0061344D">
            <w:pPr>
              <w:pStyle w:val="western"/>
              <w:spacing w:beforeAutospacing="0" w:afterAutospacing="0"/>
              <w:jc w:val="center"/>
              <w:rPr>
                <w:color w:val="FF0000"/>
                <w:szCs w:val="24"/>
              </w:rPr>
            </w:pPr>
          </w:p>
        </w:tc>
      </w:tr>
      <w:tr w:rsidR="009C1887" w:rsidRPr="00BC3D26" w:rsidTr="0061344D">
        <w:tc>
          <w:tcPr>
            <w:tcW w:w="4643" w:type="dxa"/>
            <w:shd w:val="clear" w:color="auto" w:fill="auto"/>
          </w:tcPr>
          <w:p w:rsidR="009C1887" w:rsidRPr="00C43B5F" w:rsidRDefault="009C1887" w:rsidP="0061344D">
            <w:pPr>
              <w:ind w:firstLine="709"/>
              <w:rPr>
                <w:szCs w:val="24"/>
                <w:lang w:val="ru-RU"/>
              </w:rPr>
            </w:pPr>
            <w:r w:rsidRPr="00C43B5F">
              <w:rPr>
                <w:szCs w:val="24"/>
                <w:lang w:val="ru-RU"/>
              </w:rPr>
              <w:t>ПРИНЯТО</w:t>
            </w:r>
            <w:r w:rsidRPr="00C43B5F">
              <w:rPr>
                <w:szCs w:val="24"/>
                <w:lang w:val="ru-RU"/>
              </w:rPr>
              <w:br/>
              <w:t>на Педагогическом совете</w:t>
            </w:r>
            <w:r w:rsidRPr="00C43B5F">
              <w:rPr>
                <w:szCs w:val="24"/>
                <w:lang w:val="ru-RU"/>
              </w:rPr>
              <w:br/>
              <w:t>МКОУ «Зябинская СОШ»</w:t>
            </w:r>
            <w:r w:rsidRPr="00C43B5F">
              <w:rPr>
                <w:color w:val="FF0000"/>
                <w:szCs w:val="24"/>
                <w:lang w:val="ru-RU"/>
              </w:rPr>
              <w:br/>
            </w:r>
            <w:r w:rsidRPr="00C43B5F">
              <w:rPr>
                <w:szCs w:val="24"/>
                <w:lang w:val="ru-RU"/>
              </w:rPr>
              <w:t>Протокол №1</w:t>
            </w:r>
            <w:r w:rsidRPr="00C43B5F">
              <w:rPr>
                <w:szCs w:val="24"/>
                <w:lang w:val="ru-RU"/>
              </w:rPr>
              <w:br/>
              <w:t>от «30» августа 2023 г.</w:t>
            </w:r>
          </w:p>
          <w:p w:rsidR="009C1887" w:rsidRPr="00C43B5F" w:rsidRDefault="009C1887" w:rsidP="0061344D">
            <w:pPr>
              <w:ind w:firstLine="709"/>
              <w:jc w:val="center"/>
              <w:rPr>
                <w:szCs w:val="24"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9C1887" w:rsidRPr="00C43B5F" w:rsidRDefault="009C1887" w:rsidP="0061344D">
            <w:pPr>
              <w:spacing w:before="0" w:beforeAutospacing="0" w:after="0" w:afterAutospacing="0"/>
              <w:ind w:firstLine="709"/>
              <w:jc w:val="right"/>
              <w:rPr>
                <w:szCs w:val="24"/>
                <w:u w:val="single"/>
                <w:lang w:val="ru-RU"/>
              </w:rPr>
            </w:pPr>
            <w:r w:rsidRPr="00C43B5F">
              <w:rPr>
                <w:szCs w:val="24"/>
                <w:lang w:val="ru-RU"/>
              </w:rPr>
              <w:t>УТВЕРЖДАЮ</w:t>
            </w:r>
            <w:r w:rsidRPr="00C43B5F">
              <w:rPr>
                <w:szCs w:val="24"/>
                <w:lang w:val="ru-RU"/>
              </w:rPr>
              <w:br/>
              <w:t>Директор МКОУ «Зябинская СОШ»</w:t>
            </w:r>
            <w:r w:rsidRPr="00C43B5F">
              <w:rPr>
                <w:szCs w:val="24"/>
                <w:lang w:val="ru-RU"/>
              </w:rPr>
              <w:br/>
              <w:t>_________/ А.С. Магомедов</w:t>
            </w:r>
          </w:p>
          <w:p w:rsidR="009C1887" w:rsidRPr="00C43B5F" w:rsidRDefault="009C1887" w:rsidP="0061344D">
            <w:pPr>
              <w:spacing w:before="0" w:beforeAutospacing="0" w:after="0" w:afterAutospacing="0"/>
              <w:ind w:firstLine="709"/>
              <w:jc w:val="right"/>
              <w:rPr>
                <w:szCs w:val="24"/>
                <w:lang w:val="ru-RU"/>
              </w:rPr>
            </w:pPr>
            <w:r w:rsidRPr="00C43B5F">
              <w:rPr>
                <w:szCs w:val="24"/>
                <w:lang w:val="ru-RU"/>
              </w:rPr>
              <w:t xml:space="preserve">Приказ № 109-О </w:t>
            </w:r>
          </w:p>
          <w:p w:rsidR="009C1887" w:rsidRPr="00C43B5F" w:rsidRDefault="009C1887" w:rsidP="0061344D">
            <w:pPr>
              <w:spacing w:before="0" w:beforeAutospacing="0" w:after="0" w:afterAutospacing="0"/>
              <w:ind w:firstLine="709"/>
              <w:jc w:val="right"/>
              <w:rPr>
                <w:szCs w:val="24"/>
                <w:lang w:val="ru-RU"/>
              </w:rPr>
            </w:pPr>
            <w:r w:rsidRPr="00C43B5F">
              <w:rPr>
                <w:szCs w:val="24"/>
                <w:lang w:val="ru-RU"/>
              </w:rPr>
              <w:t>от «30» августа 2023г.</w:t>
            </w:r>
          </w:p>
        </w:tc>
      </w:tr>
      <w:tr w:rsidR="009C1887" w:rsidRPr="00BC3D26" w:rsidTr="0061344D">
        <w:tc>
          <w:tcPr>
            <w:tcW w:w="4643" w:type="dxa"/>
            <w:shd w:val="clear" w:color="auto" w:fill="auto"/>
          </w:tcPr>
          <w:p w:rsidR="009C1887" w:rsidRPr="00C43B5F" w:rsidRDefault="009C1887" w:rsidP="0061344D">
            <w:pPr>
              <w:rPr>
                <w:szCs w:val="24"/>
                <w:lang w:val="ru-RU"/>
              </w:rPr>
            </w:pPr>
            <w:r w:rsidRPr="00C43B5F">
              <w:rPr>
                <w:szCs w:val="24"/>
                <w:lang w:val="ru-RU"/>
              </w:rPr>
              <w:t xml:space="preserve">        </w:t>
            </w:r>
          </w:p>
        </w:tc>
        <w:tc>
          <w:tcPr>
            <w:tcW w:w="4643" w:type="dxa"/>
            <w:shd w:val="clear" w:color="auto" w:fill="auto"/>
          </w:tcPr>
          <w:p w:rsidR="009C1887" w:rsidRPr="00C43B5F" w:rsidRDefault="009C1887" w:rsidP="0061344D">
            <w:pPr>
              <w:ind w:firstLine="709"/>
              <w:rPr>
                <w:szCs w:val="24"/>
                <w:lang w:val="ru-RU"/>
              </w:rPr>
            </w:pPr>
          </w:p>
        </w:tc>
      </w:tr>
    </w:tbl>
    <w:p w:rsidR="00D64035" w:rsidRPr="009C1887" w:rsidRDefault="009C1887" w:rsidP="009C18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9C1887">
        <w:rPr>
          <w:lang w:val="ru-RU"/>
        </w:rPr>
        <w:br/>
      </w:r>
      <w:r w:rsidRPr="009C1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1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одежде</w:t>
      </w:r>
      <w:r w:rsidRPr="009C1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18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Настоящие требования к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 обучающихся (далее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требования) разработаны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оссийской Федерации»,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МКОУ «Зябинская СОШ»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Требования вводятся для обучающихся 1–11-х классов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целях: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светского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характера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обучающихся удобной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эстетичной одеждой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школьной жизни;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устранения признаков социального, имущественного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религиозного различия между обучающимися;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предупреждения возникновения у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психологического дискомфорта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 сверстниками;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укрепления имиджа школы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школьной идентичности;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у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этических норм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поведения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навыков культурного поведения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опыта нравственных взаимоотношений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коллективе;</w:t>
      </w:r>
    </w:p>
    <w:p w:rsidR="00D64035" w:rsidRPr="009C1887" w:rsidRDefault="009C1887" w:rsidP="009C1887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потребности личности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самосовершенствовании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саморазвитии.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Одежда обучающихся должна соответствовать санитарно-эпидемиологическим правилам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нормативам.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к</w:t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одежде обучающихся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Обучающиеся 1–11-х классов посе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щают школу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одежде, соответствующей установленным настоящим требованиям. Ношение одежды установленных вида, цвета, фасона для обучающихся является обязательным.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установлено три вида одежды для обучающихся: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повседневная одежда;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парадная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одежда;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спортивная форма.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Повседневная одежда для мальчиков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юношей включает:</w:t>
      </w:r>
    </w:p>
    <w:p w:rsidR="00D64035" w:rsidRPr="009C1887" w:rsidRDefault="009C1887" w:rsidP="009C18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брюки классического стиля, пиджак (жакет) или жилет синего, коричневого, черного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цвета (возможно использование ткани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клетку или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полоску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синем,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коричневом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черном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цветовом оформлении);</w:t>
      </w:r>
    </w:p>
    <w:p w:rsidR="00D64035" w:rsidRPr="009C1887" w:rsidRDefault="009C1887" w:rsidP="009C18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однотонную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сорочку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4035" w:rsidRPr="009C1887" w:rsidRDefault="009C1887" w:rsidP="009C1887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жемперы, свитеры, пуловеры нейтральных или неярких цветов (возможно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Повседневная одежда для девочек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девушек включает:</w:t>
      </w:r>
    </w:p>
    <w:p w:rsidR="00D64035" w:rsidRPr="009C1887" w:rsidRDefault="009C1887" w:rsidP="009C18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юбку, сарафан, платье, брюки классического стиля синего,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коричневого, черного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(возможно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ткани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клетку или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полоску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синем, коричневом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черном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цветовом оформлении). Длина платья, юбки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сарафана должна быть не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10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 от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верхней границы колена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10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 нижней границы колена;</w:t>
      </w:r>
    </w:p>
    <w:p w:rsidR="00D64035" w:rsidRPr="009C1887" w:rsidRDefault="009C1887" w:rsidP="009C18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пиджак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жакет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</w:rPr>
        <w:t>жилет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4035" w:rsidRPr="009C1887" w:rsidRDefault="009C1887" w:rsidP="009C18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непрозрачную блузу длин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ниже талии;</w:t>
      </w:r>
    </w:p>
    <w:p w:rsidR="00D64035" w:rsidRPr="009C1887" w:rsidRDefault="009C1887" w:rsidP="009C1887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джемперы, свитеры, пуловеры нейтральных или неярких цветов (возможно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клетку, полоску или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геометрическим рисунком)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холодное время года.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Парадная одежда для мальчиков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юношей состоит из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тлой сорочкой.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Парадная одежда для девочек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девушек состоит из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повседневной школьной одежды, дополненной светлой блузой.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Парадная одежда используется обучающимися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 проведения праздников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торжественных линеек.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 Спортивная одежда обучающихся включает футболку белого цвета, спортивные шорты или спортивные брюки черного цвета, спортивный костюм черного цвета (возможны декоративные элементы иных цветов), кеды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кроссовки, балетки для танцев или чешки на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ритмикой.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Одежда обучающихся должна соответствовать погоде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месту проведения учебных занятий, температурному режиму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помещении, общепринятым нормам классического стиля и носить светский характер, должна быть чистой и опрятной.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Все обучающиеся до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лжны иметь сменную обувь. Сменная обувь должна быть чистой, выдержанной в классическом стиле.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не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ношение обучающимися:</w:t>
      </w:r>
    </w:p>
    <w:p w:rsidR="00D64035" w:rsidRPr="009C1887" w:rsidRDefault="009C1887" w:rsidP="009C18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одежды, обуви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аксессуаров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травмирующей фурнитурой;</w:t>
      </w:r>
    </w:p>
    <w:p w:rsidR="00D64035" w:rsidRPr="009C1887" w:rsidRDefault="009C1887" w:rsidP="009C1887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одежды, содержащую символику экстремистских организаций,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пропагандирующих </w:t>
      </w:r>
      <w:proofErr w:type="spellStart"/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вещества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противоправное поведение.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продленного дня допускается ношение обучающимися свободной одежды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общих требований к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внешнему виду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 обучающихся.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При выборе одежды д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 ношения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обучающиеся, родители (законные представители) обучающихся должны исключить модели брюк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юбок с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заниженной талией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высокими разрезами, декольтированных платьев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блуз, одежды бельевого стиля.</w:t>
      </w:r>
    </w:p>
    <w:p w:rsidR="00D64035" w:rsidRPr="009C1887" w:rsidRDefault="009C1887" w:rsidP="009C1887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Права, обязанности и</w:t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ответственнос</w:t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ть</w:t>
      </w:r>
      <w:r w:rsidRPr="009C188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C18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 и родителей обучающихся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Обучающиеся обязаны носить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одежду установленных вида, цвета, фасона.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3.2. Обучающиеся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самостоятельно выбирают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комбинируют одежду, обувь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аксессуары, соответствующ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настоящим требованиям.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Родители (законные представители) обучающихся обеспечивают обучающихся школьной одеждой, соответствующей настоящим требованиям, контролируют соответствие одежды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 требованиям санитарного законодательства, а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внешни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вид обучающихся перед выходом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:rsidR="00D64035" w:rsidRPr="009C1887" w:rsidRDefault="009C1887" w:rsidP="009C1887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За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нарушение установленных требований к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применяются меры дисциплинарного взыскания в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C18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188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D64035" w:rsidRPr="009C18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61"/>
    <w:multiLevelType w:val="multilevel"/>
    <w:tmpl w:val="11DA5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17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62686"/>
    <w:multiLevelType w:val="multilevel"/>
    <w:tmpl w:val="7E88C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27EBE"/>
    <w:multiLevelType w:val="multilevel"/>
    <w:tmpl w:val="0D38A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C1887"/>
    <w:rsid w:val="00B73A5A"/>
    <w:rsid w:val="00D6403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FD18"/>
  <w15:docId w15:val="{15A65ADF-D32C-40AB-A678-973A66D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9C1887"/>
    <w:pPr>
      <w:spacing w:before="0" w:after="0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dc:description>Подготовлено экспертами Актион-МЦФЭР</dc:description>
  <cp:lastModifiedBy>Любовь</cp:lastModifiedBy>
  <cp:revision>2</cp:revision>
  <dcterms:created xsi:type="dcterms:W3CDTF">2024-04-03T15:37:00Z</dcterms:created>
  <dcterms:modified xsi:type="dcterms:W3CDTF">2024-04-03T15:37:00Z</dcterms:modified>
</cp:coreProperties>
</file>